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产后康复中心月嫂服务相关要求</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pacing w:line="580" w:lineRule="exact"/>
        <w:ind w:firstLine="560" w:firstLineChars="200"/>
        <w:textAlignment w:val="auto"/>
        <w:rPr>
          <w:rFonts w:ascii="仿宋" w:hAnsi="仿宋" w:eastAsia="仿宋"/>
          <w:b/>
          <w:sz w:val="28"/>
          <w:szCs w:val="28"/>
        </w:rPr>
      </w:pPr>
      <w:r>
        <w:rPr>
          <w:rFonts w:hint="eastAsia" w:ascii="仿宋" w:hAnsi="仿宋" w:eastAsia="仿宋"/>
          <w:sz w:val="28"/>
          <w:szCs w:val="28"/>
        </w:rPr>
        <w:t>一、</w:t>
      </w:r>
      <w:r>
        <w:rPr>
          <w:rFonts w:hint="eastAsia" w:ascii="仿宋" w:hAnsi="仿宋" w:eastAsia="仿宋" w:cs="Times New Roman"/>
          <w:b/>
          <w:sz w:val="28"/>
          <w:szCs w:val="28"/>
        </w:rPr>
        <w:t>月嫂服务工作要求</w:t>
      </w:r>
    </w:p>
    <w:p>
      <w:pPr>
        <w:keepNext w:val="0"/>
        <w:keepLines w:val="0"/>
        <w:pageBreakBefore w:val="0"/>
        <w:widowControl w:val="0"/>
        <w:kinsoku/>
        <w:wordWrap/>
        <w:overflowPunct/>
        <w:topLinePunct w:val="0"/>
        <w:autoSpaceDE/>
        <w:autoSpaceDN/>
        <w:bidi w:val="0"/>
        <w:adjustRightInd/>
        <w:snapToGrid w:val="0"/>
        <w:spacing w:line="580" w:lineRule="exact"/>
        <w:ind w:firstLine="560" w:firstLineChars="200"/>
        <w:textAlignment w:val="auto"/>
        <w:rPr>
          <w:rFonts w:ascii="仿宋" w:hAnsi="仿宋" w:eastAsia="仿宋" w:cs="Times New Roman"/>
          <w:bCs/>
          <w:sz w:val="28"/>
          <w:szCs w:val="28"/>
        </w:rPr>
      </w:pPr>
      <w:r>
        <w:rPr>
          <w:rFonts w:hint="eastAsia" w:ascii="仿宋" w:hAnsi="仿宋" w:eastAsia="仿宋" w:cs="Times New Roman"/>
          <w:bCs/>
          <w:sz w:val="28"/>
          <w:szCs w:val="28"/>
        </w:rPr>
        <w:t>1、</w:t>
      </w:r>
      <w:r>
        <w:rPr>
          <w:rFonts w:ascii="仿宋" w:hAnsi="仿宋" w:eastAsia="仿宋" w:cs="Times New Roman"/>
          <w:bCs/>
          <w:sz w:val="28"/>
          <w:szCs w:val="28"/>
        </w:rPr>
        <w:t>婴儿生活护理</w:t>
      </w:r>
    </w:p>
    <w:p>
      <w:pPr>
        <w:keepNext w:val="0"/>
        <w:keepLines w:val="0"/>
        <w:pageBreakBefore w:val="0"/>
        <w:widowControl w:val="0"/>
        <w:kinsoku/>
        <w:wordWrap/>
        <w:overflowPunct/>
        <w:topLinePunct w:val="0"/>
        <w:autoSpaceDE/>
        <w:autoSpaceDN/>
        <w:bidi w:val="0"/>
        <w:adjustRightInd/>
        <w:snapToGrid w:val="0"/>
        <w:spacing w:line="580" w:lineRule="exact"/>
        <w:ind w:firstLine="560" w:firstLineChars="200"/>
        <w:textAlignment w:val="auto"/>
        <w:rPr>
          <w:rFonts w:ascii="仿宋" w:hAnsi="仿宋" w:eastAsia="仿宋" w:cs="Times New Roman"/>
          <w:bCs/>
          <w:sz w:val="28"/>
          <w:szCs w:val="28"/>
        </w:rPr>
      </w:pPr>
      <w:r>
        <w:rPr>
          <w:rFonts w:hint="eastAsia" w:ascii="仿宋" w:hAnsi="仿宋" w:eastAsia="仿宋" w:cs="Times New Roman"/>
          <w:bCs/>
          <w:sz w:val="28"/>
          <w:szCs w:val="28"/>
        </w:rPr>
        <w:t>（1）基</w:t>
      </w:r>
      <w:r>
        <w:rPr>
          <w:rFonts w:ascii="仿宋" w:hAnsi="仿宋" w:eastAsia="仿宋" w:cs="Times New Roman"/>
          <w:bCs/>
          <w:sz w:val="28"/>
          <w:szCs w:val="28"/>
        </w:rPr>
        <w:t>础护理：</w:t>
      </w:r>
      <w:r>
        <w:rPr>
          <w:rFonts w:hint="eastAsia" w:ascii="仿宋" w:hAnsi="仿宋" w:eastAsia="仿宋" w:cs="Times New Roman"/>
          <w:bCs/>
          <w:sz w:val="28"/>
          <w:szCs w:val="28"/>
        </w:rPr>
        <w:t>尿布、衣服及被褥拆洗臀部，脐部日常护理和处理</w:t>
      </w:r>
      <w:r>
        <w:rPr>
          <w:rFonts w:hint="eastAsia" w:ascii="仿宋" w:hAnsi="仿宋" w:eastAsia="仿宋" w:cs="Times New Roman"/>
          <w:bCs/>
          <w:sz w:val="28"/>
          <w:szCs w:val="28"/>
          <w:lang w:eastAsia="zh-CN"/>
        </w:rPr>
        <w:t>，</w:t>
      </w:r>
      <w:r>
        <w:rPr>
          <w:rFonts w:hint="eastAsia" w:ascii="仿宋" w:hAnsi="仿宋" w:eastAsia="仿宋" w:cs="Times New Roman"/>
          <w:bCs/>
          <w:sz w:val="28"/>
          <w:szCs w:val="28"/>
        </w:rPr>
        <w:t>便异常观察，喂养用具及日常用具、玩具的消毒，母乳喂养、混合喂养，人工喂养，洗澡、抚触</w:t>
      </w:r>
      <w:r>
        <w:rPr>
          <w:rFonts w:ascii="仿宋" w:hAnsi="仿宋" w:eastAsia="仿宋" w:cs="Times New Roman"/>
          <w:bCs/>
          <w:sz w:val="28"/>
          <w:szCs w:val="28"/>
        </w:rPr>
        <w:t>。</w:t>
      </w:r>
    </w:p>
    <w:p>
      <w:pPr>
        <w:keepNext w:val="0"/>
        <w:keepLines w:val="0"/>
        <w:pageBreakBefore w:val="0"/>
        <w:widowControl w:val="0"/>
        <w:kinsoku/>
        <w:wordWrap/>
        <w:overflowPunct/>
        <w:topLinePunct w:val="0"/>
        <w:autoSpaceDE/>
        <w:autoSpaceDN/>
        <w:bidi w:val="0"/>
        <w:adjustRightInd/>
        <w:snapToGrid w:val="0"/>
        <w:spacing w:line="580" w:lineRule="exact"/>
        <w:ind w:firstLine="560" w:firstLineChars="200"/>
        <w:textAlignment w:val="auto"/>
        <w:rPr>
          <w:rFonts w:ascii="仿宋" w:hAnsi="仿宋" w:eastAsia="仿宋" w:cs="Times New Roman"/>
          <w:bCs/>
          <w:sz w:val="28"/>
          <w:szCs w:val="28"/>
        </w:rPr>
      </w:pPr>
      <w:r>
        <w:rPr>
          <w:rFonts w:hint="eastAsia" w:ascii="仿宋" w:hAnsi="仿宋" w:eastAsia="仿宋" w:cs="Times New Roman"/>
          <w:bCs/>
          <w:sz w:val="28"/>
          <w:szCs w:val="28"/>
        </w:rPr>
        <w:t>（2）</w:t>
      </w:r>
      <w:r>
        <w:rPr>
          <w:rFonts w:ascii="仿宋" w:hAnsi="仿宋" w:eastAsia="仿宋" w:cs="Times New Roman"/>
          <w:bCs/>
          <w:sz w:val="28"/>
          <w:szCs w:val="28"/>
        </w:rPr>
        <w:t>专业护理：</w:t>
      </w:r>
      <w:r>
        <w:rPr>
          <w:rFonts w:hint="eastAsia" w:ascii="仿宋" w:hAnsi="仿宋" w:eastAsia="仿宋" w:cs="Times New Roman"/>
          <w:bCs/>
          <w:sz w:val="28"/>
          <w:szCs w:val="28"/>
        </w:rPr>
        <w:t>体温测量，脐带护理，黄疸、脐炎观察，年龄段科学喂养，眼、耳、鼻日常清洁护理，尿布疹、肛周感染简单处理，异常情况辨别，做被动操，同时指导产妇，被动操及指导，喂养方法和技巧指导，喂养不当分辨、不良睡眠质量原因分辨，生理性、病理性啼哭分辨，早期教育，啼哭分辨与需求解决，体温、呼吸、心率数值关注，异常发现及告知，医后护理，眼神、语言交流，睡眠环境营造及生活习惯培养</w:t>
      </w:r>
      <w:r>
        <w:rPr>
          <w:rFonts w:ascii="仿宋" w:hAnsi="仿宋" w:eastAsia="仿宋" w:cs="Times New Roman"/>
          <w:bCs/>
          <w:sz w:val="28"/>
          <w:szCs w:val="28"/>
        </w:rPr>
        <w:t>。</w:t>
      </w:r>
    </w:p>
    <w:p>
      <w:pPr>
        <w:keepNext w:val="0"/>
        <w:keepLines w:val="0"/>
        <w:pageBreakBefore w:val="0"/>
        <w:widowControl w:val="0"/>
        <w:kinsoku/>
        <w:wordWrap/>
        <w:overflowPunct/>
        <w:topLinePunct w:val="0"/>
        <w:autoSpaceDE/>
        <w:autoSpaceDN/>
        <w:bidi w:val="0"/>
        <w:adjustRightInd/>
        <w:snapToGrid w:val="0"/>
        <w:spacing w:line="580" w:lineRule="exact"/>
        <w:ind w:firstLine="560" w:firstLineChars="200"/>
        <w:textAlignment w:val="auto"/>
        <w:rPr>
          <w:rFonts w:ascii="仿宋" w:hAnsi="仿宋" w:eastAsia="仿宋" w:cs="Times New Roman"/>
          <w:bCs/>
          <w:sz w:val="28"/>
          <w:szCs w:val="28"/>
        </w:rPr>
      </w:pPr>
      <w:r>
        <w:rPr>
          <w:rFonts w:hint="eastAsia" w:ascii="仿宋" w:hAnsi="仿宋" w:eastAsia="仿宋" w:cs="Times New Roman"/>
          <w:bCs/>
          <w:sz w:val="28"/>
          <w:szCs w:val="28"/>
        </w:rPr>
        <w:t>2、</w:t>
      </w:r>
      <w:r>
        <w:rPr>
          <w:rFonts w:ascii="仿宋" w:hAnsi="仿宋" w:eastAsia="仿宋" w:cs="Times New Roman"/>
          <w:bCs/>
          <w:sz w:val="28"/>
          <w:szCs w:val="28"/>
        </w:rPr>
        <w:t>产妇生活护理</w:t>
      </w:r>
    </w:p>
    <w:p>
      <w:pPr>
        <w:keepNext w:val="0"/>
        <w:keepLines w:val="0"/>
        <w:pageBreakBefore w:val="0"/>
        <w:widowControl w:val="0"/>
        <w:kinsoku/>
        <w:wordWrap/>
        <w:overflowPunct/>
        <w:topLinePunct w:val="0"/>
        <w:autoSpaceDE/>
        <w:autoSpaceDN/>
        <w:bidi w:val="0"/>
        <w:adjustRightInd/>
        <w:snapToGrid w:val="0"/>
        <w:spacing w:line="580" w:lineRule="exact"/>
        <w:ind w:firstLine="560" w:firstLineChars="200"/>
        <w:textAlignment w:val="auto"/>
        <w:rPr>
          <w:rFonts w:ascii="仿宋" w:hAnsi="仿宋" w:eastAsia="仿宋" w:cs="Times New Roman"/>
          <w:bCs/>
          <w:sz w:val="28"/>
          <w:szCs w:val="28"/>
        </w:rPr>
      </w:pPr>
      <w:r>
        <w:rPr>
          <w:rFonts w:hint="eastAsia" w:ascii="仿宋" w:hAnsi="仿宋" w:eastAsia="仿宋" w:cs="Times New Roman"/>
          <w:bCs/>
          <w:sz w:val="28"/>
          <w:szCs w:val="28"/>
        </w:rPr>
        <w:t>（1）</w:t>
      </w:r>
      <w:r>
        <w:rPr>
          <w:rFonts w:ascii="仿宋" w:hAnsi="仿宋" w:eastAsia="仿宋" w:cs="Times New Roman"/>
          <w:bCs/>
          <w:sz w:val="28"/>
          <w:szCs w:val="28"/>
        </w:rPr>
        <w:t>基本护理：负责产妇的饮食起居及调配产妇营养结构，为产妇洗涤衣物。</w:t>
      </w:r>
    </w:p>
    <w:p>
      <w:pPr>
        <w:keepNext w:val="0"/>
        <w:keepLines w:val="0"/>
        <w:pageBreakBefore w:val="0"/>
        <w:widowControl w:val="0"/>
        <w:kinsoku/>
        <w:wordWrap/>
        <w:overflowPunct/>
        <w:topLinePunct w:val="0"/>
        <w:autoSpaceDE/>
        <w:autoSpaceDN/>
        <w:bidi w:val="0"/>
        <w:adjustRightInd/>
        <w:snapToGrid w:val="0"/>
        <w:spacing w:line="580" w:lineRule="exact"/>
        <w:ind w:firstLine="560" w:firstLineChars="200"/>
        <w:textAlignment w:val="auto"/>
        <w:rPr>
          <w:rFonts w:ascii="仿宋" w:hAnsi="仿宋" w:eastAsia="仿宋"/>
          <w:bCs/>
          <w:sz w:val="28"/>
          <w:szCs w:val="28"/>
        </w:rPr>
      </w:pPr>
      <w:r>
        <w:rPr>
          <w:rFonts w:hint="eastAsia" w:ascii="仿宋" w:hAnsi="仿宋" w:eastAsia="仿宋" w:cs="Times New Roman"/>
          <w:bCs/>
          <w:sz w:val="28"/>
          <w:szCs w:val="28"/>
        </w:rPr>
        <w:t>（2）</w:t>
      </w:r>
      <w:r>
        <w:rPr>
          <w:rFonts w:ascii="仿宋" w:hAnsi="仿宋" w:eastAsia="仿宋" w:cs="Times New Roman"/>
          <w:bCs/>
          <w:sz w:val="28"/>
          <w:szCs w:val="28"/>
        </w:rPr>
        <w:t>专业护理：</w:t>
      </w:r>
      <w:r>
        <w:rPr>
          <w:rFonts w:hint="eastAsia" w:ascii="仿宋" w:hAnsi="仿宋" w:eastAsia="仿宋" w:cs="Times New Roman"/>
          <w:bCs/>
          <w:sz w:val="28"/>
          <w:szCs w:val="28"/>
        </w:rPr>
        <w:t>母乳分泌观察，正确哺乳指导，医嘱会阴清洁指导</w:t>
      </w:r>
      <w:r>
        <w:rPr>
          <w:rFonts w:hint="eastAsia" w:ascii="仿宋" w:hAnsi="仿宋" w:eastAsia="仿宋" w:cs="Times New Roman"/>
          <w:bCs/>
          <w:sz w:val="28"/>
          <w:szCs w:val="28"/>
          <w:lang w:eastAsia="zh-CN"/>
        </w:rPr>
        <w:t>，</w:t>
      </w:r>
      <w:r>
        <w:rPr>
          <w:rFonts w:hint="eastAsia" w:ascii="仿宋" w:hAnsi="仿宋" w:eastAsia="仿宋" w:cs="Times New Roman"/>
          <w:bCs/>
          <w:sz w:val="28"/>
          <w:szCs w:val="28"/>
        </w:rPr>
        <w:t>身体状况了解，体温、身体、精神观察，异常发现，及时就医建议，母婴隔离指导，乳汁分泌及身体状况的饮食指导，月子汤、餐制作，产后保健操，恶露观察及医嘱会阴清洁保持，侧切、剖腹下地活动的指导与帮助，产后抑郁症的心理疏导，积极引导，形体恢复训练（产康操），贫血营养食谱的提供，营养月子餐制作，乳汁分泌不足的饮食指导和心理疏导，适当乳房护理，乳汁分泌促进科学保健指导，护理知识、早期智力开发等方法的传授，饮食护理，均衡营养，体力恢复、心理变化情况的细致观察，五项行为训练。</w:t>
      </w:r>
    </w:p>
    <w:p>
      <w:pPr>
        <w:keepNext w:val="0"/>
        <w:keepLines w:val="0"/>
        <w:pageBreakBefore w:val="0"/>
        <w:widowControl w:val="0"/>
        <w:kinsoku/>
        <w:wordWrap/>
        <w:overflowPunct/>
        <w:topLinePunct w:val="0"/>
        <w:autoSpaceDE/>
        <w:autoSpaceDN/>
        <w:bidi w:val="0"/>
        <w:adjustRightInd/>
        <w:spacing w:line="580" w:lineRule="exact"/>
        <w:ind w:firstLine="562" w:firstLineChars="200"/>
        <w:textAlignment w:val="auto"/>
        <w:rPr>
          <w:rFonts w:ascii="仿宋" w:hAnsi="仿宋" w:eastAsia="仿宋"/>
          <w:b/>
          <w:sz w:val="28"/>
          <w:szCs w:val="28"/>
        </w:rPr>
      </w:pPr>
      <w:r>
        <w:rPr>
          <w:rFonts w:hint="eastAsia" w:ascii="仿宋" w:hAnsi="仿宋" w:eastAsia="仿宋"/>
          <w:b/>
          <w:sz w:val="28"/>
          <w:szCs w:val="28"/>
        </w:rPr>
        <w:t>二、人员配置要求</w:t>
      </w:r>
    </w:p>
    <w:p>
      <w:pPr>
        <w:keepNext w:val="0"/>
        <w:keepLines w:val="0"/>
        <w:pageBreakBefore w:val="0"/>
        <w:widowControl w:val="0"/>
        <w:kinsoku/>
        <w:wordWrap/>
        <w:overflowPunct/>
        <w:topLinePunct w:val="0"/>
        <w:autoSpaceDE/>
        <w:autoSpaceDN/>
        <w:bidi w:val="0"/>
        <w:adjustRightInd/>
        <w:snapToGrid w:val="0"/>
        <w:spacing w:line="580" w:lineRule="exact"/>
        <w:ind w:firstLine="560" w:firstLineChars="200"/>
        <w:textAlignment w:val="auto"/>
        <w:rPr>
          <w:rFonts w:ascii="仿宋" w:hAnsi="仿宋" w:eastAsia="仿宋" w:cs="Times New Roman"/>
          <w:bCs/>
          <w:sz w:val="28"/>
          <w:szCs w:val="28"/>
        </w:rPr>
      </w:pPr>
      <w:r>
        <w:rPr>
          <w:rFonts w:hint="eastAsia" w:ascii="仿宋" w:hAnsi="仿宋" w:eastAsia="仿宋" w:cs="Times New Roman"/>
          <w:bCs/>
          <w:sz w:val="28"/>
          <w:szCs w:val="28"/>
        </w:rPr>
        <w:t>（一）人员数量配置要求</w:t>
      </w:r>
    </w:p>
    <w:p>
      <w:pPr>
        <w:keepNext w:val="0"/>
        <w:keepLines w:val="0"/>
        <w:pageBreakBefore w:val="0"/>
        <w:widowControl w:val="0"/>
        <w:kinsoku/>
        <w:wordWrap/>
        <w:overflowPunct/>
        <w:topLinePunct w:val="0"/>
        <w:autoSpaceDE/>
        <w:autoSpaceDN/>
        <w:bidi w:val="0"/>
        <w:adjustRightInd/>
        <w:snapToGrid w:val="0"/>
        <w:spacing w:line="580" w:lineRule="exact"/>
        <w:ind w:firstLine="560" w:firstLineChars="200"/>
        <w:textAlignment w:val="auto"/>
        <w:rPr>
          <w:rFonts w:ascii="仿宋" w:hAnsi="仿宋" w:eastAsia="仿宋" w:cs="Times New Roman"/>
          <w:bCs/>
          <w:sz w:val="28"/>
          <w:szCs w:val="28"/>
        </w:rPr>
      </w:pPr>
      <w:r>
        <w:rPr>
          <w:rFonts w:hint="eastAsia" w:ascii="仿宋" w:hAnsi="仿宋" w:eastAsia="仿宋" w:cs="Times New Roman"/>
          <w:bCs/>
          <w:sz w:val="28"/>
          <w:szCs w:val="28"/>
        </w:rPr>
        <w:t>需派驻至少一位项目负责人到甲方现场进行管理服务。该项目负责人代表申请人与招标人进行日常工作的对接及就相关问题代表申请人发表意见作出相应的意思表示；负责管理自身所派驻服务人员，对月嫂的日常服务工作进行管理及考核。</w:t>
      </w:r>
      <w:r>
        <w:rPr>
          <w:rFonts w:hint="eastAsia" w:ascii="仿宋" w:hAnsi="仿宋" w:eastAsia="仿宋"/>
          <w:bCs/>
          <w:sz w:val="28"/>
          <w:szCs w:val="28"/>
        </w:rPr>
        <w:t>申请人</w:t>
      </w:r>
      <w:r>
        <w:rPr>
          <w:rFonts w:hint="eastAsia" w:ascii="仿宋" w:hAnsi="仿宋" w:eastAsia="仿宋" w:cs="Times New Roman"/>
          <w:bCs/>
          <w:sz w:val="28"/>
          <w:szCs w:val="28"/>
        </w:rPr>
        <w:t>项目负责人应当驻招标人现场进行工作，并按照招标人要求的上下班时间进行出勤。申请人派驻招标人产后康复中心提供服务的储备月嫂不少于十五人，且确保在发生特殊情况时，有相应的机动月嫂可以增派，机动月嫂不少于十五人。申请人根据招标人产后康复中心服务要求提供相应的月嫂服务。</w:t>
      </w:r>
    </w:p>
    <w:p>
      <w:pPr>
        <w:keepNext w:val="0"/>
        <w:keepLines w:val="0"/>
        <w:pageBreakBefore w:val="0"/>
        <w:widowControl w:val="0"/>
        <w:kinsoku/>
        <w:wordWrap/>
        <w:overflowPunct/>
        <w:topLinePunct w:val="0"/>
        <w:autoSpaceDE/>
        <w:autoSpaceDN/>
        <w:bidi w:val="0"/>
        <w:adjustRightInd/>
        <w:snapToGrid w:val="0"/>
        <w:spacing w:line="580" w:lineRule="exact"/>
        <w:ind w:firstLine="560" w:firstLineChars="200"/>
        <w:textAlignment w:val="auto"/>
        <w:rPr>
          <w:rFonts w:ascii="仿宋" w:hAnsi="仿宋" w:eastAsia="仿宋" w:cs="Times New Roman"/>
          <w:bCs/>
          <w:sz w:val="28"/>
          <w:szCs w:val="28"/>
        </w:rPr>
      </w:pPr>
      <w:r>
        <w:rPr>
          <w:rFonts w:hint="eastAsia" w:ascii="仿宋" w:hAnsi="仿宋" w:eastAsia="仿宋" w:cs="Times New Roman"/>
          <w:bCs/>
          <w:sz w:val="28"/>
          <w:szCs w:val="28"/>
        </w:rPr>
        <w:t>（二）人员素质要求</w:t>
      </w:r>
    </w:p>
    <w:p>
      <w:pPr>
        <w:keepNext w:val="0"/>
        <w:keepLines w:val="0"/>
        <w:pageBreakBefore w:val="0"/>
        <w:widowControl w:val="0"/>
        <w:kinsoku/>
        <w:wordWrap/>
        <w:overflowPunct/>
        <w:topLinePunct w:val="0"/>
        <w:autoSpaceDE/>
        <w:autoSpaceDN/>
        <w:bidi w:val="0"/>
        <w:adjustRightInd/>
        <w:snapToGrid w:val="0"/>
        <w:spacing w:line="580" w:lineRule="exact"/>
        <w:ind w:firstLine="560" w:firstLineChars="200"/>
        <w:textAlignment w:val="auto"/>
        <w:rPr>
          <w:rFonts w:ascii="仿宋" w:hAnsi="仿宋" w:eastAsia="仿宋" w:cs="Times New Roman"/>
          <w:bCs/>
          <w:sz w:val="28"/>
          <w:szCs w:val="28"/>
        </w:rPr>
      </w:pPr>
      <w:r>
        <w:rPr>
          <w:rFonts w:hint="eastAsia" w:ascii="仿宋" w:hAnsi="仿宋" w:eastAsia="仿宋" w:cs="Times New Roman"/>
          <w:bCs/>
          <w:sz w:val="28"/>
          <w:szCs w:val="28"/>
        </w:rPr>
        <w:t>1.项目负责人:需大专及以上学历，具备《高</w:t>
      </w:r>
      <w:r>
        <w:rPr>
          <w:rFonts w:ascii="仿宋" w:hAnsi="仿宋" w:eastAsia="仿宋" w:cs="Times New Roman"/>
          <w:bCs/>
          <w:sz w:val="28"/>
          <w:szCs w:val="28"/>
        </w:rPr>
        <w:t>级育婴师资格证书</w:t>
      </w:r>
      <w:r>
        <w:rPr>
          <w:rFonts w:hint="eastAsia" w:ascii="仿宋" w:hAnsi="仿宋" w:eastAsia="仿宋" w:cs="Times New Roman"/>
          <w:bCs/>
          <w:sz w:val="28"/>
          <w:szCs w:val="28"/>
        </w:rPr>
        <w:t>》，并具备5年以上月嫂服务管理经验。</w:t>
      </w:r>
    </w:p>
    <w:p>
      <w:pPr>
        <w:keepNext w:val="0"/>
        <w:keepLines w:val="0"/>
        <w:pageBreakBefore w:val="0"/>
        <w:widowControl w:val="0"/>
        <w:kinsoku/>
        <w:wordWrap/>
        <w:overflowPunct/>
        <w:topLinePunct w:val="0"/>
        <w:autoSpaceDE/>
        <w:autoSpaceDN/>
        <w:bidi w:val="0"/>
        <w:adjustRightInd/>
        <w:snapToGrid w:val="0"/>
        <w:spacing w:line="580" w:lineRule="exact"/>
        <w:ind w:firstLine="560" w:firstLineChars="200"/>
        <w:textAlignment w:val="auto"/>
        <w:rPr>
          <w:rFonts w:ascii="仿宋" w:hAnsi="仿宋" w:eastAsia="仿宋" w:cs="Times New Roman"/>
          <w:bCs/>
          <w:sz w:val="28"/>
          <w:szCs w:val="28"/>
        </w:rPr>
      </w:pPr>
      <w:r>
        <w:rPr>
          <w:rFonts w:hint="eastAsia" w:ascii="仿宋" w:hAnsi="仿宋" w:eastAsia="仿宋" w:cs="Times New Roman"/>
          <w:bCs/>
          <w:sz w:val="28"/>
          <w:szCs w:val="28"/>
        </w:rPr>
        <w:t>2.储备和机动月嫂需具备《</w:t>
      </w:r>
      <w:r>
        <w:rPr>
          <w:rFonts w:ascii="仿宋" w:hAnsi="仿宋" w:eastAsia="仿宋" w:cs="Times New Roman"/>
          <w:bCs/>
          <w:sz w:val="28"/>
          <w:szCs w:val="28"/>
        </w:rPr>
        <w:t>育婴</w:t>
      </w:r>
      <w:r>
        <w:rPr>
          <w:rFonts w:hint="eastAsia" w:ascii="仿宋" w:hAnsi="仿宋" w:eastAsia="仿宋" w:cs="Times New Roman"/>
          <w:bCs/>
          <w:sz w:val="28"/>
          <w:szCs w:val="28"/>
        </w:rPr>
        <w:t>员</w:t>
      </w:r>
      <w:r>
        <w:rPr>
          <w:rFonts w:ascii="仿宋" w:hAnsi="仿宋" w:eastAsia="仿宋" w:cs="Times New Roman"/>
          <w:bCs/>
          <w:sz w:val="28"/>
          <w:szCs w:val="28"/>
        </w:rPr>
        <w:t>资格证书</w:t>
      </w:r>
      <w:r>
        <w:rPr>
          <w:rFonts w:hint="eastAsia" w:ascii="仿宋" w:hAnsi="仿宋" w:eastAsia="仿宋" w:cs="Times New Roman"/>
          <w:bCs/>
          <w:sz w:val="28"/>
          <w:szCs w:val="28"/>
        </w:rPr>
        <w:t>》，年龄为18岁以上50岁以下。</w:t>
      </w:r>
      <w:r>
        <w:rPr>
          <w:rFonts w:ascii="仿宋" w:hAnsi="仿宋" w:eastAsia="仿宋" w:cs="Times New Roman"/>
          <w:bCs/>
          <w:sz w:val="28"/>
          <w:szCs w:val="28"/>
        </w:rPr>
        <w:t xml:space="preserve"> </w:t>
      </w:r>
    </w:p>
    <w:p>
      <w:pPr>
        <w:keepNext w:val="0"/>
        <w:keepLines w:val="0"/>
        <w:pageBreakBefore w:val="0"/>
        <w:widowControl w:val="0"/>
        <w:kinsoku/>
        <w:wordWrap/>
        <w:overflowPunct/>
        <w:topLinePunct w:val="0"/>
        <w:autoSpaceDE/>
        <w:autoSpaceDN/>
        <w:bidi w:val="0"/>
        <w:adjustRightInd/>
        <w:snapToGrid w:val="0"/>
        <w:spacing w:line="580" w:lineRule="exact"/>
        <w:ind w:firstLine="560" w:firstLineChars="200"/>
        <w:textAlignment w:val="auto"/>
        <w:rPr>
          <w:rFonts w:ascii="仿宋" w:hAnsi="仿宋" w:eastAsia="仿宋" w:cs="Times New Roman"/>
          <w:bCs/>
          <w:sz w:val="28"/>
          <w:szCs w:val="28"/>
        </w:rPr>
      </w:pPr>
      <w:r>
        <w:rPr>
          <w:rFonts w:hint="eastAsia" w:ascii="仿宋" w:hAnsi="仿宋" w:eastAsia="仿宋" w:cs="Times New Roman"/>
          <w:bCs/>
          <w:sz w:val="28"/>
          <w:szCs w:val="28"/>
        </w:rPr>
        <w:t xml:space="preserve">（1）育婴员资格证书、身份证、十二个月内有效体检报告扫描件； </w:t>
      </w:r>
    </w:p>
    <w:p>
      <w:pPr>
        <w:keepNext w:val="0"/>
        <w:keepLines w:val="0"/>
        <w:pageBreakBefore w:val="0"/>
        <w:widowControl w:val="0"/>
        <w:kinsoku/>
        <w:wordWrap/>
        <w:overflowPunct/>
        <w:topLinePunct w:val="0"/>
        <w:autoSpaceDE/>
        <w:autoSpaceDN/>
        <w:bidi w:val="0"/>
        <w:adjustRightInd/>
        <w:snapToGrid w:val="0"/>
        <w:spacing w:line="580" w:lineRule="exact"/>
        <w:ind w:firstLine="560" w:firstLineChars="200"/>
        <w:textAlignment w:val="auto"/>
        <w:rPr>
          <w:rFonts w:ascii="仿宋" w:hAnsi="仿宋" w:eastAsia="仿宋" w:cs="Times New Roman"/>
          <w:bCs/>
          <w:sz w:val="28"/>
          <w:szCs w:val="28"/>
        </w:rPr>
      </w:pPr>
      <w:r>
        <w:rPr>
          <w:rFonts w:hint="eastAsia" w:ascii="仿宋" w:hAnsi="仿宋" w:eastAsia="仿宋" w:cs="Times New Roman"/>
          <w:bCs/>
          <w:sz w:val="28"/>
          <w:szCs w:val="28"/>
        </w:rPr>
        <w:t>（2）无刑事犯罪记录证明</w:t>
      </w:r>
    </w:p>
    <w:p>
      <w:pPr>
        <w:keepNext w:val="0"/>
        <w:keepLines w:val="0"/>
        <w:pageBreakBefore w:val="0"/>
        <w:widowControl w:val="0"/>
        <w:kinsoku/>
        <w:wordWrap/>
        <w:overflowPunct/>
        <w:topLinePunct w:val="0"/>
        <w:autoSpaceDE/>
        <w:autoSpaceDN/>
        <w:bidi w:val="0"/>
        <w:adjustRightInd/>
        <w:snapToGrid w:val="0"/>
        <w:spacing w:line="580" w:lineRule="exact"/>
        <w:ind w:firstLine="560" w:firstLineChars="200"/>
        <w:textAlignment w:val="auto"/>
        <w:rPr>
          <w:rFonts w:ascii="仿宋" w:hAnsi="仿宋" w:eastAsia="仿宋" w:cs="Times New Roman"/>
          <w:bCs/>
          <w:sz w:val="28"/>
          <w:szCs w:val="28"/>
        </w:rPr>
      </w:pPr>
      <w:r>
        <w:rPr>
          <w:rFonts w:hint="eastAsia" w:ascii="仿宋" w:hAnsi="仿宋" w:eastAsia="仿宋" w:cs="Times New Roman"/>
          <w:bCs/>
          <w:sz w:val="28"/>
          <w:szCs w:val="28"/>
        </w:rPr>
        <w:t>（3）正规医院或体检中心体检证明，证明非</w:t>
      </w:r>
      <w:r>
        <w:rPr>
          <w:rFonts w:ascii="仿宋" w:hAnsi="仿宋" w:eastAsia="仿宋" w:cs="Times New Roman"/>
          <w:bCs/>
          <w:sz w:val="28"/>
          <w:szCs w:val="28"/>
        </w:rPr>
        <w:t>痢疾、伤寒、病毒性肝炎（包括病原携带者）、活动型结核、化脓性或渗出性皮肤病以及其他呼吸道和消化道传染病</w:t>
      </w:r>
      <w:r>
        <w:rPr>
          <w:rFonts w:hint="eastAsia" w:ascii="仿宋" w:hAnsi="仿宋" w:eastAsia="仿宋" w:cs="Times New Roman"/>
          <w:bCs/>
          <w:sz w:val="28"/>
          <w:szCs w:val="28"/>
        </w:rPr>
        <w:t>患者</w:t>
      </w:r>
      <w:r>
        <w:rPr>
          <w:rFonts w:ascii="仿宋" w:hAnsi="仿宋" w:eastAsia="仿宋" w:cs="Times New Roman"/>
          <w:bCs/>
          <w:sz w:val="28"/>
          <w:szCs w:val="28"/>
        </w:rPr>
        <w:t>。</w:t>
      </w:r>
    </w:p>
    <w:p>
      <w:pPr>
        <w:keepNext w:val="0"/>
        <w:keepLines w:val="0"/>
        <w:pageBreakBefore w:val="0"/>
        <w:widowControl w:val="0"/>
        <w:kinsoku/>
        <w:wordWrap/>
        <w:overflowPunct/>
        <w:topLinePunct w:val="0"/>
        <w:autoSpaceDE/>
        <w:autoSpaceDN/>
        <w:bidi w:val="0"/>
        <w:adjustRightInd/>
        <w:spacing w:line="580" w:lineRule="exact"/>
        <w:ind w:firstLine="560" w:firstLineChars="200"/>
        <w:textAlignment w:val="auto"/>
        <w:rPr>
          <w:rFonts w:ascii="仿宋" w:hAnsi="仿宋" w:eastAsia="仿宋" w:cs="Times New Roman"/>
          <w:sz w:val="28"/>
          <w:szCs w:val="28"/>
        </w:rPr>
      </w:pPr>
      <w:r>
        <w:rPr>
          <w:rFonts w:hint="eastAsia" w:ascii="仿宋" w:hAnsi="仿宋" w:eastAsia="仿宋" w:cs="Times New Roman"/>
          <w:bCs/>
          <w:sz w:val="28"/>
          <w:szCs w:val="28"/>
        </w:rPr>
        <w:t>（4）相关流行病检测报告等。</w:t>
      </w:r>
    </w:p>
    <w:p>
      <w:pPr>
        <w:keepNext w:val="0"/>
        <w:keepLines w:val="0"/>
        <w:pageBreakBefore w:val="0"/>
        <w:widowControl w:val="0"/>
        <w:kinsoku/>
        <w:wordWrap/>
        <w:overflowPunct/>
        <w:topLinePunct w:val="0"/>
        <w:autoSpaceDE/>
        <w:autoSpaceDN/>
        <w:bidi w:val="0"/>
        <w:adjustRightInd/>
        <w:spacing w:line="580" w:lineRule="exact"/>
        <w:ind w:firstLine="560" w:firstLineChars="200"/>
        <w:textAlignment w:val="auto"/>
        <w:rPr>
          <w:rFonts w:ascii="仿宋" w:hAnsi="仿宋" w:eastAsia="仿宋"/>
          <w:bCs/>
          <w:sz w:val="28"/>
          <w:szCs w:val="28"/>
        </w:rPr>
      </w:pPr>
      <w:r>
        <w:rPr>
          <w:rFonts w:hint="eastAsia" w:ascii="仿宋" w:hAnsi="仿宋" w:eastAsia="仿宋" w:cs="Times New Roman"/>
          <w:bCs/>
          <w:sz w:val="28"/>
          <w:szCs w:val="28"/>
        </w:rPr>
        <w:t>申请人需确保上述资料客观真实。</w:t>
      </w:r>
    </w:p>
    <w:p>
      <w:pPr>
        <w:keepNext w:val="0"/>
        <w:keepLines w:val="0"/>
        <w:pageBreakBefore w:val="0"/>
        <w:widowControl w:val="0"/>
        <w:kinsoku/>
        <w:wordWrap/>
        <w:overflowPunct/>
        <w:topLinePunct w:val="0"/>
        <w:autoSpaceDE/>
        <w:autoSpaceDN/>
        <w:bidi w:val="0"/>
        <w:adjustRightInd/>
        <w:spacing w:line="580" w:lineRule="exact"/>
        <w:ind w:firstLine="562" w:firstLineChars="200"/>
        <w:textAlignment w:val="auto"/>
        <w:rPr>
          <w:rFonts w:hint="eastAsia" w:ascii="仿宋" w:hAnsi="仿宋" w:eastAsia="仿宋"/>
          <w:b/>
          <w:sz w:val="28"/>
          <w:szCs w:val="28"/>
        </w:rPr>
      </w:pPr>
      <w:r>
        <w:rPr>
          <w:rFonts w:hint="eastAsia" w:ascii="仿宋" w:hAnsi="仿宋" w:eastAsia="仿宋"/>
          <w:b/>
          <w:sz w:val="28"/>
          <w:szCs w:val="28"/>
        </w:rPr>
        <w:t>三、管理要求</w:t>
      </w:r>
    </w:p>
    <w:p>
      <w:pPr>
        <w:keepNext w:val="0"/>
        <w:keepLines w:val="0"/>
        <w:pageBreakBefore w:val="0"/>
        <w:widowControl w:val="0"/>
        <w:kinsoku/>
        <w:wordWrap/>
        <w:overflowPunct/>
        <w:topLinePunct w:val="0"/>
        <w:autoSpaceDE/>
        <w:autoSpaceDN/>
        <w:bidi w:val="0"/>
        <w:adjustRightInd/>
        <w:snapToGrid w:val="0"/>
        <w:spacing w:line="580" w:lineRule="exact"/>
        <w:ind w:firstLine="560" w:firstLineChars="200"/>
        <w:textAlignment w:val="auto"/>
        <w:rPr>
          <w:rFonts w:ascii="仿宋" w:hAnsi="仿宋" w:eastAsia="仿宋" w:cs="Times New Roman"/>
          <w:bCs/>
          <w:sz w:val="28"/>
          <w:szCs w:val="28"/>
        </w:rPr>
      </w:pPr>
      <w:r>
        <w:rPr>
          <w:rFonts w:hint="eastAsia" w:ascii="仿宋" w:hAnsi="仿宋" w:eastAsia="仿宋" w:cs="Times New Roman"/>
          <w:bCs/>
          <w:sz w:val="28"/>
          <w:szCs w:val="28"/>
        </w:rPr>
        <w:t>1.招标人对申请人所指派的月嫂及其他人员进行监督和管理。</w:t>
      </w:r>
    </w:p>
    <w:p>
      <w:pPr>
        <w:keepNext w:val="0"/>
        <w:keepLines w:val="0"/>
        <w:pageBreakBefore w:val="0"/>
        <w:widowControl w:val="0"/>
        <w:kinsoku/>
        <w:wordWrap/>
        <w:overflowPunct/>
        <w:topLinePunct w:val="0"/>
        <w:autoSpaceDE/>
        <w:autoSpaceDN/>
        <w:bidi w:val="0"/>
        <w:adjustRightInd/>
        <w:snapToGrid w:val="0"/>
        <w:spacing w:line="580" w:lineRule="exact"/>
        <w:ind w:firstLine="560" w:firstLineChars="200"/>
        <w:textAlignment w:val="auto"/>
        <w:rPr>
          <w:rFonts w:ascii="仿宋" w:hAnsi="仿宋" w:eastAsia="仿宋" w:cs="Times New Roman"/>
          <w:bCs/>
          <w:sz w:val="28"/>
          <w:szCs w:val="28"/>
        </w:rPr>
      </w:pPr>
      <w:r>
        <w:rPr>
          <w:rFonts w:hint="eastAsia" w:ascii="仿宋" w:hAnsi="仿宋" w:eastAsia="仿宋" w:cs="Times New Roman"/>
          <w:bCs/>
          <w:sz w:val="28"/>
          <w:szCs w:val="28"/>
        </w:rPr>
        <w:t>2.申请人需接受招标人相关的医院管理制度的约束；</w:t>
      </w:r>
    </w:p>
    <w:p>
      <w:pPr>
        <w:keepNext w:val="0"/>
        <w:keepLines w:val="0"/>
        <w:pageBreakBefore w:val="0"/>
        <w:widowControl w:val="0"/>
        <w:kinsoku/>
        <w:wordWrap/>
        <w:overflowPunct/>
        <w:topLinePunct w:val="0"/>
        <w:autoSpaceDE/>
        <w:autoSpaceDN/>
        <w:bidi w:val="0"/>
        <w:adjustRightInd/>
        <w:snapToGrid w:val="0"/>
        <w:spacing w:line="580" w:lineRule="exact"/>
        <w:ind w:firstLine="560" w:firstLineChars="200"/>
        <w:textAlignment w:val="auto"/>
        <w:rPr>
          <w:rFonts w:ascii="仿宋" w:hAnsi="仿宋" w:eastAsia="仿宋" w:cs="Times New Roman"/>
          <w:bCs/>
          <w:sz w:val="28"/>
          <w:szCs w:val="28"/>
        </w:rPr>
      </w:pPr>
      <w:r>
        <w:rPr>
          <w:rFonts w:hint="eastAsia" w:ascii="仿宋" w:hAnsi="仿宋" w:eastAsia="仿宋" w:cs="Times New Roman"/>
          <w:bCs/>
          <w:sz w:val="28"/>
          <w:szCs w:val="28"/>
        </w:rPr>
        <w:t>3.招标人为申请人派出的月嫂安排相应的休息区域，但招标人不提供申请人派驻人员及月嫂的餐饮；</w:t>
      </w:r>
    </w:p>
    <w:p>
      <w:pPr>
        <w:keepNext w:val="0"/>
        <w:keepLines w:val="0"/>
        <w:pageBreakBefore w:val="0"/>
        <w:widowControl w:val="0"/>
        <w:kinsoku/>
        <w:wordWrap/>
        <w:overflowPunct/>
        <w:topLinePunct w:val="0"/>
        <w:autoSpaceDE/>
        <w:autoSpaceDN/>
        <w:bidi w:val="0"/>
        <w:adjustRightInd/>
        <w:spacing w:line="580" w:lineRule="exact"/>
        <w:ind w:firstLine="560" w:firstLineChars="200"/>
        <w:textAlignment w:val="auto"/>
        <w:rPr>
          <w:rFonts w:ascii="仿宋" w:hAnsi="仿宋" w:eastAsia="仿宋"/>
        </w:rPr>
      </w:pPr>
      <w:r>
        <w:rPr>
          <w:rFonts w:hint="eastAsia" w:ascii="仿宋" w:hAnsi="仿宋" w:eastAsia="仿宋" w:cs="Times New Roman"/>
          <w:bCs/>
          <w:sz w:val="28"/>
          <w:szCs w:val="28"/>
        </w:rPr>
        <w:t>4.乙方需统一规范化月嫂管理：统一工作服（工作服需印有新昆华医院LOGO），文明用语；统一持相关证书；统一公司培训，严格筛选择优录取；统一身体健康体检；统一上户日志记录，服务内容；统一下户评价表；统一透明化价格；统一售后服务。为提升、更新月嫂的服务技能，乙方应当定期组织月嫂进行培训。</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少儿简体">
    <w:panose1 w:val="03000509000000000000"/>
    <w:charset w:val="86"/>
    <w:family w:val="auto"/>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WU0NDJhMWIwZmQ0YjExN2QzNmVjMGQxZDZiMzllYjEifQ=="/>
  </w:docVars>
  <w:rsids>
    <w:rsidRoot w:val="005340EF"/>
    <w:rsid w:val="00147137"/>
    <w:rsid w:val="00314CA0"/>
    <w:rsid w:val="003E12C7"/>
    <w:rsid w:val="00504B21"/>
    <w:rsid w:val="005340EF"/>
    <w:rsid w:val="00613090"/>
    <w:rsid w:val="00855705"/>
    <w:rsid w:val="008C3735"/>
    <w:rsid w:val="00AC2640"/>
    <w:rsid w:val="00D05852"/>
    <w:rsid w:val="4A8A63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qFormat/>
    <w:uiPriority w:val="99"/>
    <w:rPr>
      <w:sz w:val="18"/>
      <w:szCs w:val="18"/>
    </w:rPr>
  </w:style>
  <w:style w:type="paragraph"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3</Pages>
  <Words>1314</Words>
  <Characters>1325</Characters>
  <Lines>9</Lines>
  <Paragraphs>2</Paragraphs>
  <TotalTime>311</TotalTime>
  <ScaleCrop>false</ScaleCrop>
  <LinksUpToDate>false</LinksUpToDate>
  <CharactersWithSpaces>1327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2022-04-21T01:59:00Z</dcterms:created>
  <dc:creator>孟庆羽</dc:creator>
  <cp:lastModifiedBy>叶开花落</cp:lastModifiedBy>
  <dcterms:modified xsi:type="dcterms:W3CDTF">2023-07-10T09:17:57Z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474EFE0D87F84090A56107D093657CBE_12</vt:lpwstr>
  </property>
</Properties>
</file>